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59" w:line="192" w:lineRule="auto"/>
        <w:ind w:left="103" w:right="9693" w:firstLine="0"/>
        <w:jc w:val="left"/>
        <w:rPr>
          <w:b w:val="1"/>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keepNext w:val="0"/>
        <w:keepLines w:val="0"/>
        <w:spacing w:after="0" w:before="159" w:line="192" w:lineRule="auto"/>
        <w:ind w:left="103" w:right="816.6141732283467" w:firstLine="0"/>
        <w:jc w:val="center"/>
        <w:rPr>
          <w:sz w:val="28"/>
          <w:szCs w:val="28"/>
        </w:rPr>
      </w:pPr>
      <w:bookmarkStart w:colFirst="0" w:colLast="0" w:name="_gjdgxs" w:id="0"/>
      <w:bookmarkEnd w:id="0"/>
      <w:r w:rsidDel="00000000" w:rsidR="00000000" w:rsidRPr="00000000">
        <w:rPr>
          <w:color w:val="231f20"/>
          <w:sz w:val="28"/>
          <w:szCs w:val="28"/>
          <w:rtl w:val="0"/>
        </w:rPr>
        <w:t xml:space="preserve">Suitable locations: Margate Main Sands, Joss Bay, Ramsgate, Minnis Bay </w:t>
      </w: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spacing w:before="159" w:line="192" w:lineRule="auto"/>
        <w:ind w:left="103" w:firstLine="0"/>
        <w:jc w:val="center"/>
        <w:rPr>
          <w:b w:val="1"/>
          <w:sz w:val="34"/>
          <w:szCs w:val="34"/>
          <w:u w:val="single"/>
        </w:rPr>
      </w:pPr>
      <w:r w:rsidDel="00000000" w:rsidR="00000000" w:rsidRPr="00000000">
        <w:rPr>
          <w:b w:val="1"/>
          <w:sz w:val="34"/>
          <w:szCs w:val="34"/>
          <w:u w:val="single"/>
          <w:rtl w:val="0"/>
        </w:rPr>
        <w:t xml:space="preserve">Resource 10: Maritime Myths and Local Legends, </w:t>
      </w:r>
    </w:p>
    <w:p w:rsidR="00000000" w:rsidDel="00000000" w:rsidP="00000000" w:rsidRDefault="00000000" w:rsidRPr="00000000" w14:paraId="00000006">
      <w:pPr>
        <w:spacing w:before="159" w:line="192" w:lineRule="auto"/>
        <w:ind w:left="103" w:firstLine="0"/>
        <w:jc w:val="center"/>
        <w:rPr>
          <w:b w:val="1"/>
          <w:sz w:val="20"/>
          <w:szCs w:val="20"/>
        </w:rPr>
      </w:pPr>
      <w:r w:rsidDel="00000000" w:rsidR="00000000" w:rsidRPr="00000000">
        <w:rPr>
          <w:b w:val="1"/>
          <w:sz w:val="34"/>
          <w:szCs w:val="34"/>
          <w:u w:val="single"/>
          <w:rtl w:val="0"/>
        </w:rPr>
        <w:t xml:space="preserve">Five Audio Stories</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spacing w:before="44" w:lineRule="auto"/>
        <w:ind w:left="850.3937007874016" w:right="0" w:firstLine="0"/>
        <w:jc w:val="left"/>
        <w:rPr>
          <w:b w:val="1"/>
          <w:sz w:val="36"/>
          <w:szCs w:val="36"/>
        </w:rPr>
      </w:pPr>
      <w:r w:rsidDel="00000000" w:rsidR="00000000" w:rsidRPr="00000000">
        <w:rPr>
          <w:b w:val="1"/>
          <w:color w:val="ec5899"/>
          <w:sz w:val="36"/>
          <w:szCs w:val="36"/>
          <w:rtl w:val="0"/>
        </w:rPr>
        <w:t xml:space="preserve">Here are five audio files featuring the following stories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6591300</wp:posOffset>
                </wp:positionH>
                <wp:positionV relativeFrom="paragraph">
                  <wp:posOffset>0</wp:posOffset>
                </wp:positionV>
                <wp:extent cx="652463" cy="792866"/>
                <wp:effectExtent b="0" l="0" r="0" t="0"/>
                <wp:wrapNone/>
                <wp:docPr id="2" name=""/>
                <a:graphic>
                  <a:graphicData uri="http://schemas.microsoft.com/office/word/2010/wordprocessingGroup">
                    <wpg:wgp>
                      <wpg:cNvGrpSpPr/>
                      <wpg:grpSpPr>
                        <a:xfrm>
                          <a:off x="5019769" y="3383567"/>
                          <a:ext cx="652463" cy="792866"/>
                          <a:chOff x="5019769" y="3383567"/>
                          <a:chExt cx="652463" cy="792866"/>
                        </a:xfrm>
                      </wpg:grpSpPr>
                      <wpg:grpSp>
                        <wpg:cNvGrpSpPr/>
                        <wpg:grpSpPr>
                          <a:xfrm>
                            <a:off x="5019769" y="3383567"/>
                            <a:ext cx="652463" cy="792866"/>
                            <a:chOff x="5084375" y="3502497"/>
                            <a:chExt cx="751845" cy="927481"/>
                          </a:xfrm>
                        </wpg:grpSpPr>
                        <wps:wsp>
                          <wps:cNvSpPr/>
                          <wps:cNvPr id="3" name="Shape 3"/>
                          <wps:spPr>
                            <a:xfrm>
                              <a:off x="5084375" y="3502497"/>
                              <a:ext cx="751825" cy="92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4375" y="3502497"/>
                              <a:ext cx="751845" cy="927481"/>
                              <a:chOff x="-5" y="-643"/>
                              <a:chExt cx="751845" cy="927481"/>
                            </a:xfrm>
                          </wpg:grpSpPr>
                          <wps:wsp>
                            <wps:cNvSpPr/>
                            <wps:cNvPr id="9" name="Shape 9"/>
                            <wps:spPr>
                              <a:xfrm>
                                <a:off x="0" y="0"/>
                                <a:ext cx="751825" cy="55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635"/>
                                <a:ext cx="751840" cy="553720"/>
                              </a:xfrm>
                              <a:prstGeom prst="rect">
                                <a:avLst/>
                              </a:prstGeom>
                              <a:solidFill>
                                <a:srgbClr val="EC58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71755" y="52705"/>
                                <a:ext cx="444500" cy="444500"/>
                              </a:xfrm>
                              <a:custGeom>
                                <a:rect b="b" l="l" r="r" t="t"/>
                                <a:pathLst>
                                  <a:path extrusionOk="0" h="444500" w="444500">
                                    <a:moveTo>
                                      <a:pt x="222250" y="0"/>
                                    </a:moveTo>
                                    <a:lnTo>
                                      <a:pt x="177165" y="4445"/>
                                    </a:lnTo>
                                    <a:lnTo>
                                      <a:pt x="135255" y="17145"/>
                                    </a:lnTo>
                                    <a:lnTo>
                                      <a:pt x="97790" y="37465"/>
                                    </a:lnTo>
                                    <a:lnTo>
                                      <a:pt x="64770" y="64770"/>
                                    </a:lnTo>
                                    <a:lnTo>
                                      <a:pt x="37465" y="97790"/>
                                    </a:lnTo>
                                    <a:lnTo>
                                      <a:pt x="17145" y="135255"/>
                                    </a:lnTo>
                                    <a:lnTo>
                                      <a:pt x="4445" y="177165"/>
                                    </a:lnTo>
                                    <a:lnTo>
                                      <a:pt x="0" y="222250"/>
                                    </a:lnTo>
                                    <a:lnTo>
                                      <a:pt x="4445" y="266700"/>
                                    </a:lnTo>
                                    <a:lnTo>
                                      <a:pt x="17145" y="308610"/>
                                    </a:lnTo>
                                    <a:lnTo>
                                      <a:pt x="37465" y="346075"/>
                                    </a:lnTo>
                                    <a:lnTo>
                                      <a:pt x="64770" y="379095"/>
                                    </a:lnTo>
                                    <a:lnTo>
                                      <a:pt x="97790" y="406400"/>
                                    </a:lnTo>
                                    <a:lnTo>
                                      <a:pt x="135255" y="426720"/>
                                    </a:lnTo>
                                    <a:lnTo>
                                      <a:pt x="177165" y="439420"/>
                                    </a:lnTo>
                                    <a:lnTo>
                                      <a:pt x="222250" y="444500"/>
                                    </a:lnTo>
                                    <a:lnTo>
                                      <a:pt x="266700" y="439420"/>
                                    </a:lnTo>
                                    <a:lnTo>
                                      <a:pt x="308610" y="426720"/>
                                    </a:lnTo>
                                    <a:lnTo>
                                      <a:pt x="346075" y="406400"/>
                                    </a:lnTo>
                                    <a:lnTo>
                                      <a:pt x="379095" y="379095"/>
                                    </a:lnTo>
                                    <a:lnTo>
                                      <a:pt x="406400" y="346075"/>
                                    </a:lnTo>
                                    <a:lnTo>
                                      <a:pt x="426720" y="308610"/>
                                    </a:lnTo>
                                    <a:lnTo>
                                      <a:pt x="439420" y="266700"/>
                                    </a:lnTo>
                                    <a:lnTo>
                                      <a:pt x="444500" y="222250"/>
                                    </a:lnTo>
                                    <a:lnTo>
                                      <a:pt x="439420" y="177165"/>
                                    </a:lnTo>
                                    <a:lnTo>
                                      <a:pt x="426720" y="135255"/>
                                    </a:lnTo>
                                    <a:lnTo>
                                      <a:pt x="406400" y="97790"/>
                                    </a:lnTo>
                                    <a:lnTo>
                                      <a:pt x="379095" y="64770"/>
                                    </a:lnTo>
                                    <a:lnTo>
                                      <a:pt x="346075" y="37465"/>
                                    </a:lnTo>
                                    <a:lnTo>
                                      <a:pt x="308610" y="17145"/>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12" name="Shape 12"/>
                            <wps:spPr>
                              <a:xfrm>
                                <a:off x="-5" y="-643"/>
                                <a:ext cx="751840" cy="927481"/>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KS 1 &amp; 2</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6591300</wp:posOffset>
                </wp:positionH>
                <wp:positionV relativeFrom="paragraph">
                  <wp:posOffset>0</wp:posOffset>
                </wp:positionV>
                <wp:extent cx="652463" cy="792866"/>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52463" cy="792866"/>
                        </a:xfrm>
                        <a:prstGeom prst="rect"/>
                        <a:ln/>
                      </pic:spPr>
                    </pic:pic>
                  </a:graphicData>
                </a:graphic>
              </wp:anchor>
            </w:drawing>
          </mc:Fallback>
        </mc:AlternateContent>
      </w:r>
    </w:p>
    <w:p w:rsidR="00000000" w:rsidDel="00000000" w:rsidP="00000000" w:rsidRDefault="00000000" w:rsidRPr="00000000" w14:paraId="00000009">
      <w:pPr>
        <w:pStyle w:val="Heading1"/>
        <w:ind w:firstLine="1251"/>
        <w:rPr>
          <w:u w:val="none"/>
        </w:rPr>
      </w:pPr>
      <w:r w:rsidDel="00000000" w:rsidR="00000000" w:rsidRPr="00000000">
        <w:rPr>
          <w:color w:val="ec5899"/>
          <w:u w:val="single"/>
          <w:rtl w:val="0"/>
        </w:rPr>
        <w:t xml:space="preserve">Hermit Wants a Shell KS1</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76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Hermit, like all hermit crabs lives in a sea shell to protect his soft body. But what happens when he outgrows his seashell home? Unable to venture out from beneath a protective rock Hermit sings a song in the hope that a helpful sea creature will find him a shell. Find out who appears in his rock pool and which one of the creatures is successful in the shell search.</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6629400</wp:posOffset>
                </wp:positionH>
                <wp:positionV relativeFrom="paragraph">
                  <wp:posOffset>355600</wp:posOffset>
                </wp:positionV>
                <wp:extent cx="561975" cy="1958132"/>
                <wp:effectExtent b="0" l="0" r="0" t="0"/>
                <wp:wrapNone/>
                <wp:docPr id="1" name=""/>
                <a:graphic>
                  <a:graphicData uri="http://schemas.microsoft.com/office/word/2010/wordprocessingGroup">
                    <wpg:wgp>
                      <wpg:cNvGrpSpPr/>
                      <wpg:grpSpPr>
                        <a:xfrm>
                          <a:off x="5065013" y="2800934"/>
                          <a:ext cx="561975" cy="1958132"/>
                          <a:chOff x="5065013" y="2800934"/>
                          <a:chExt cx="561975" cy="1958132"/>
                        </a:xfrm>
                      </wpg:grpSpPr>
                      <wpg:grpSp>
                        <wpg:cNvGrpSpPr/>
                        <wpg:grpSpPr>
                          <a:xfrm>
                            <a:off x="5065013" y="2800934"/>
                            <a:ext cx="561975" cy="1958132"/>
                            <a:chOff x="5084375" y="3503150"/>
                            <a:chExt cx="593338" cy="2107803"/>
                          </a:xfrm>
                        </wpg:grpSpPr>
                        <wps:wsp>
                          <wps:cNvSpPr/>
                          <wps:cNvPr id="3" name="Shape 3"/>
                          <wps:spPr>
                            <a:xfrm>
                              <a:off x="5084375" y="3503150"/>
                              <a:ext cx="593325" cy="210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4375" y="3503150"/>
                              <a:ext cx="593338" cy="2107803"/>
                              <a:chOff x="-5" y="10"/>
                              <a:chExt cx="516260" cy="2486203"/>
                            </a:xfrm>
                          </wpg:grpSpPr>
                          <wps:wsp>
                            <wps:cNvSpPr/>
                            <wps:cNvPr id="5" name="Shape 5"/>
                            <wps:spPr>
                              <a:xfrm>
                                <a:off x="71755" y="53340"/>
                                <a:ext cx="444500" cy="444500"/>
                              </a:xfrm>
                              <a:custGeom>
                                <a:rect b="b" l="l" r="r" t="t"/>
                                <a:pathLst>
                                  <a:path extrusionOk="0" h="444500" w="444500">
                                    <a:moveTo>
                                      <a:pt x="222250" y="0"/>
                                    </a:moveTo>
                                    <a:lnTo>
                                      <a:pt x="177165" y="4445"/>
                                    </a:lnTo>
                                    <a:lnTo>
                                      <a:pt x="135255" y="17780"/>
                                    </a:lnTo>
                                    <a:lnTo>
                                      <a:pt x="97790" y="38100"/>
                                    </a:lnTo>
                                    <a:lnTo>
                                      <a:pt x="64770" y="65404"/>
                                    </a:lnTo>
                                    <a:lnTo>
                                      <a:pt x="37465" y="97790"/>
                                    </a:lnTo>
                                    <a:lnTo>
                                      <a:pt x="17145" y="135890"/>
                                    </a:lnTo>
                                    <a:lnTo>
                                      <a:pt x="4445" y="177800"/>
                                    </a:lnTo>
                                    <a:lnTo>
                                      <a:pt x="0" y="222250"/>
                                    </a:lnTo>
                                    <a:lnTo>
                                      <a:pt x="4445" y="267335"/>
                                    </a:lnTo>
                                    <a:lnTo>
                                      <a:pt x="17145" y="308610"/>
                                    </a:lnTo>
                                    <a:lnTo>
                                      <a:pt x="37465" y="346710"/>
                                    </a:lnTo>
                                    <a:lnTo>
                                      <a:pt x="64770" y="379730"/>
                                    </a:lnTo>
                                    <a:lnTo>
                                      <a:pt x="97790" y="406400"/>
                                    </a:lnTo>
                                    <a:lnTo>
                                      <a:pt x="135255" y="427355"/>
                                    </a:lnTo>
                                    <a:lnTo>
                                      <a:pt x="177165" y="440055"/>
                                    </a:lnTo>
                                    <a:lnTo>
                                      <a:pt x="222250" y="444500"/>
                                    </a:lnTo>
                                    <a:lnTo>
                                      <a:pt x="266700" y="440055"/>
                                    </a:lnTo>
                                    <a:lnTo>
                                      <a:pt x="308610" y="427355"/>
                                    </a:lnTo>
                                    <a:lnTo>
                                      <a:pt x="346075" y="406400"/>
                                    </a:lnTo>
                                    <a:lnTo>
                                      <a:pt x="379095" y="379730"/>
                                    </a:lnTo>
                                    <a:lnTo>
                                      <a:pt x="406400" y="346710"/>
                                    </a:lnTo>
                                    <a:lnTo>
                                      <a:pt x="426720" y="308610"/>
                                    </a:lnTo>
                                    <a:lnTo>
                                      <a:pt x="439420" y="267335"/>
                                    </a:lnTo>
                                    <a:lnTo>
                                      <a:pt x="444500" y="222250"/>
                                    </a:lnTo>
                                    <a:lnTo>
                                      <a:pt x="439420" y="177800"/>
                                    </a:lnTo>
                                    <a:lnTo>
                                      <a:pt x="426720" y="135890"/>
                                    </a:lnTo>
                                    <a:lnTo>
                                      <a:pt x="406400" y="97790"/>
                                    </a:lnTo>
                                    <a:lnTo>
                                      <a:pt x="379095" y="65404"/>
                                    </a:lnTo>
                                    <a:lnTo>
                                      <a:pt x="346075" y="38100"/>
                                    </a:lnTo>
                                    <a:lnTo>
                                      <a:pt x="308610" y="17780"/>
                                    </a:lnTo>
                                    <a:lnTo>
                                      <a:pt x="266700" y="4445"/>
                                    </a:lnTo>
                                    <a:lnTo>
                                      <a:pt x="222250" y="0"/>
                                    </a:lnTo>
                                    <a:close/>
                                  </a:path>
                                </a:pathLst>
                              </a:custGeom>
                              <a:solidFill>
                                <a:srgbClr val="FFFFFF"/>
                              </a:solidFill>
                              <a:ln>
                                <a:noFill/>
                              </a:ln>
                            </wps:spPr>
                            <wps:bodyPr anchorCtr="0" anchor="ctr" bIns="91425" lIns="91425" spcFirstLastPara="1" rIns="91425" wrap="square" tIns="91425">
                              <a:noAutofit/>
                            </wps:bodyPr>
                          </wps:wsp>
                          <wps:wsp>
                            <wps:cNvSpPr/>
                            <wps:cNvPr id="6" name="Shape 6"/>
                            <wps:spPr>
                              <a:xfrm>
                                <a:off x="-5" y="10"/>
                                <a:ext cx="366522" cy="2486203"/>
                              </a:xfrm>
                              <a:custGeom>
                                <a:rect b="b" l="l" r="r" t="t"/>
                                <a:pathLst>
                                  <a:path extrusionOk="0" h="553720" w="751840">
                                    <a:moveTo>
                                      <a:pt x="0" y="0"/>
                                    </a:moveTo>
                                    <a:lnTo>
                                      <a:pt x="0" y="553720"/>
                                    </a:lnTo>
                                    <a:lnTo>
                                      <a:pt x="751840" y="553720"/>
                                    </a:lnTo>
                                    <a:lnTo>
                                      <a:pt x="751840" y="0"/>
                                    </a:lnTo>
                                    <a:close/>
                                  </a:path>
                                </a:pathLst>
                              </a:custGeom>
                              <a:solidFill>
                                <a:srgbClr val="FFFFFF"/>
                              </a:solidFill>
                              <a:ln>
                                <a:noFill/>
                              </a:ln>
                            </wps:spPr>
                            <wps:txbx>
                              <w:txbxContent>
                                <w:p w:rsidR="00000000" w:rsidDel="00000000" w:rsidP="00000000" w:rsidRDefault="00000000" w:rsidRPr="00000000">
                                  <w:pPr>
                                    <w:spacing w:after="0" w:before="245" w:line="240"/>
                                    <w:ind w:left="193.99999618530273" w:right="0" w:firstLine="387.99999237060547"/>
                                    <w:jc w:val="left"/>
                                    <w:textDirection w:val="btLr"/>
                                  </w:pPr>
                                  <w:r w:rsidDel="00000000" w:rsidR="00000000" w:rsidRPr="00000000">
                                    <w:rPr>
                                      <w:rFonts w:ascii="Arial" w:cs="Arial" w:eastAsia="Arial" w:hAnsi="Arial"/>
                                      <w:b w:val="1"/>
                                      <w:i w:val="0"/>
                                      <w:smallCaps w:val="0"/>
                                      <w:strike w:val="0"/>
                                      <w:color w:val="231f20"/>
                                      <w:sz w:val="32"/>
                                      <w:vertAlign w:val="baseline"/>
                                    </w:rPr>
                                    <w:t xml:space="preserve">ENGLISH</w:t>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6629400</wp:posOffset>
                </wp:positionH>
                <wp:positionV relativeFrom="paragraph">
                  <wp:posOffset>355600</wp:posOffset>
                </wp:positionV>
                <wp:extent cx="561975" cy="1958132"/>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61975" cy="1958132"/>
                        </a:xfrm>
                        <a:prstGeom prst="rect"/>
                        <a:ln/>
                      </pic:spPr>
                    </pic:pic>
                  </a:graphicData>
                </a:graphic>
              </wp:anchor>
            </w:drawing>
          </mc:Fallback>
        </mc:AlternateConten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Written by storyteller, Steve Manning.</w:t>
      </w:r>
      <w:r w:rsidDel="00000000" w:rsidR="00000000" w:rsidRPr="00000000">
        <w:rPr>
          <w:rtl w:val="0"/>
        </w:rPr>
      </w:r>
    </w:p>
    <w:p w:rsidR="00000000" w:rsidDel="00000000" w:rsidP="00000000" w:rsidRDefault="00000000" w:rsidRPr="00000000" w14:paraId="0000000C">
      <w:pPr>
        <w:pStyle w:val="Heading1"/>
        <w:spacing w:before="237" w:lineRule="auto"/>
        <w:ind w:firstLine="1251"/>
        <w:rPr>
          <w:u w:val="none"/>
        </w:rPr>
      </w:pPr>
      <w:r w:rsidDel="00000000" w:rsidR="00000000" w:rsidRPr="00000000">
        <w:rPr>
          <w:color w:val="ec5899"/>
          <w:u w:val="single"/>
          <w:rtl w:val="0"/>
        </w:rPr>
        <w:t xml:space="preserve">Sun, Moon and Water KS1 &amp; KS2</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96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 myth from Africa explaining why the sun and moon climbed into the sky and also why the tides are affected by the moon.</w:t>
      </w:r>
      <w:r w:rsidDel="00000000" w:rsidR="00000000" w:rsidRPr="00000000">
        <w:rPr>
          <w:rtl w:val="0"/>
        </w:rPr>
      </w:r>
    </w:p>
    <w:p w:rsidR="00000000" w:rsidDel="00000000" w:rsidP="00000000" w:rsidRDefault="00000000" w:rsidRPr="00000000" w14:paraId="0000000E">
      <w:pPr>
        <w:pStyle w:val="Heading1"/>
        <w:spacing w:before="225" w:lineRule="auto"/>
        <w:ind w:firstLine="1251"/>
        <w:rPr>
          <w:u w:val="none"/>
        </w:rPr>
      </w:pPr>
      <w:r w:rsidDel="00000000" w:rsidR="00000000" w:rsidRPr="00000000">
        <w:rPr>
          <w:color w:val="ec5899"/>
          <w:u w:val="single"/>
          <w:rtl w:val="0"/>
        </w:rPr>
        <w:t xml:space="preserve">Why the Sea is Salty KS1 &amp; KS2</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7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 traditional tale, found throughout Europe, explaining why the sea is salty. It features a magical, salt-grinding hand mill, a greedy sea captain and a wrecked ship.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7331400</wp:posOffset>
            </wp:positionH>
            <wp:positionV relativeFrom="paragraph">
              <wp:posOffset>151241</wp:posOffset>
            </wp:positionV>
            <wp:extent cx="3772535" cy="2374900"/>
            <wp:effectExtent b="0" l="0" r="0" t="0"/>
            <wp:wrapNone/>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772535" cy="2374900"/>
                    </a:xfrm>
                    <a:prstGeom prst="rect"/>
                    <a:ln/>
                  </pic:spPr>
                </pic:pic>
              </a:graphicData>
            </a:graphic>
          </wp:anchor>
        </w:drawing>
      </w:r>
    </w:p>
    <w:p w:rsidR="00000000" w:rsidDel="00000000" w:rsidP="00000000" w:rsidRDefault="00000000" w:rsidRPr="00000000" w14:paraId="00000010">
      <w:pPr>
        <w:pStyle w:val="Heading1"/>
        <w:ind w:firstLine="1251"/>
        <w:rPr>
          <w:u w:val="none"/>
        </w:rPr>
      </w:pPr>
      <w:r w:rsidDel="00000000" w:rsidR="00000000" w:rsidRPr="00000000">
        <w:rPr>
          <w:color w:val="ec5899"/>
          <w:u w:val="single"/>
          <w:rtl w:val="0"/>
        </w:rPr>
        <w:t xml:space="preserve">Joss Snelling the Smuggler KS2</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44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This story tells the tale of the infamous Battle of Botany Bay, Broadstairs, when Joss and his gang of smugglers were ambushed by the Excisemen. Few facts are known about this event so the story imagines the events that led to the skirmish and Joss’s escape.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5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Written by storyteller Steve Manning.</w:t>
      </w:r>
      <w:r w:rsidDel="00000000" w:rsidR="00000000" w:rsidRPr="00000000">
        <w:rPr>
          <w:rtl w:val="0"/>
        </w:rPr>
      </w:r>
    </w:p>
    <w:p w:rsidR="00000000" w:rsidDel="00000000" w:rsidP="00000000" w:rsidRDefault="00000000" w:rsidRPr="00000000" w14:paraId="00000013">
      <w:pPr>
        <w:pStyle w:val="Heading1"/>
        <w:spacing w:before="249" w:lineRule="auto"/>
        <w:ind w:firstLine="1251"/>
        <w:rPr>
          <w:u w:val="none"/>
        </w:rPr>
      </w:pPr>
      <w:r w:rsidDel="00000000" w:rsidR="00000000" w:rsidRPr="00000000">
        <w:rPr>
          <w:color w:val="ec5899"/>
          <w:u w:val="single"/>
          <w:rtl w:val="0"/>
        </w:rPr>
        <w:t xml:space="preserve">The Smuggler’s Leap KS2</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98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This rhyming tale has been adapted from a story of the same name which appears in </w:t>
      </w:r>
      <w:r w:rsidDel="00000000" w:rsidR="00000000" w:rsidRPr="00000000">
        <w:rPr>
          <w:rFonts w:ascii="Trebuchet MS" w:cs="Trebuchet MS" w:eastAsia="Trebuchet MS" w:hAnsi="Trebuchet MS"/>
          <w:b w:val="0"/>
          <w:i w:val="1"/>
          <w:smallCaps w:val="0"/>
          <w:strike w:val="0"/>
          <w:color w:val="231f20"/>
          <w:sz w:val="24"/>
          <w:szCs w:val="24"/>
          <w:u w:val="none"/>
          <w:shd w:fill="auto" w:val="clear"/>
          <w:vertAlign w:val="baseline"/>
          <w:rtl w:val="0"/>
        </w:rPr>
        <w:t xml:space="preserve">‘The Ingoldsby Legends</w:t>
      </w: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written by Kent cleric and novelist Richard Barham in the 19th century.</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51" w:right="1667.00787401574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The tale tells the story  of the feud between Smuggler Bill and Exciseman Gill which</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1251" w:right="1525.275590551182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ends in an epic chase, the intervention of the Devil and a doomed plummet into a chalk pit!</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 w:line="249" w:lineRule="auto"/>
        <w:ind w:left="1251" w:right="1525.275590551182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Adapted and rewritten by storyteller Steve Manning.</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-117148</wp:posOffset>
            </wp:positionH>
            <wp:positionV relativeFrom="paragraph">
              <wp:posOffset>76200</wp:posOffset>
            </wp:positionV>
            <wp:extent cx="7562850" cy="1789933"/>
            <wp:effectExtent b="0" l="0" r="0" t="0"/>
            <wp:wrapNone/>
            <wp:doc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4" name="image2.jpg"/>
            <a:graphic>
              <a:graphicData uri="http://schemas.openxmlformats.org/drawingml/2006/picture">
                <pic:pic>
                  <pic:nvPicPr>
                    <pic:cNvPr descr="Cartoon images associated with Thanet's heritage. Left to right - chalk cliffs, pebbles on beach with turnstone, wooden bathing machine, Turner Contemporary building, Charles Dickens, Droit House building Ship, ice cream, shell lady, North Foreland Lighthouse, smugglers, ship, bucket and spade, Ramsgate harbour arches and boat " id="0" name="image2.jpg"/>
                    <pic:cNvPicPr preferRelativeResize="0"/>
                  </pic:nvPicPr>
                  <pic:blipFill>
                    <a:blip r:embed="rId9"/>
                    <a:srcRect b="0" l="0" r="0" t="0"/>
                    <a:stretch>
                      <a:fillRect/>
                    </a:stretch>
                  </pic:blipFill>
                  <pic:spPr>
                    <a:xfrm>
                      <a:off x="0" y="0"/>
                      <a:ext cx="7562850" cy="1789933"/>
                    </a:xfrm>
                    <a:prstGeom prst="rect"/>
                    <a:ln/>
                  </pic:spPr>
                </pic:pic>
              </a:graphicData>
            </a:graphic>
          </wp:anchor>
        </w:drawing>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tabs>
          <w:tab w:val="right" w:pos="11337"/>
        </w:tabs>
        <w:spacing w:before="1" w:lineRule="auto"/>
        <w:ind w:left="0" w:right="0" w:firstLine="0"/>
        <w:jc w:val="left"/>
        <w:rPr>
          <w:rFonts w:ascii="Laksaman" w:cs="Laksaman" w:eastAsia="Laksaman" w:hAnsi="Laksaman"/>
          <w:b w:val="1"/>
          <w:sz w:val="24"/>
          <w:szCs w:val="24"/>
        </w:rPr>
      </w:pPr>
      <w:r w:rsidDel="00000000" w:rsidR="00000000" w:rsidRPr="00000000">
        <w:rPr>
          <w:rtl w:val="0"/>
        </w:rPr>
      </w:r>
    </w:p>
    <w:sectPr>
      <w:pgSz w:h="16840" w:w="11910" w:orient="portrait"/>
      <w:pgMar w:bottom="0" w:top="0" w:left="180" w:right="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Laksa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24" w:line="366" w:lineRule="auto"/>
      <w:ind w:left="1251"/>
    </w:pPr>
    <w:rPr>
      <w:rFonts w:ascii="Arial" w:cs="Arial" w:eastAsia="Arial" w:hAnsi="Arial"/>
      <w:b w:val="1"/>
      <w:sz w:val="32"/>
      <w:szCs w:val="3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736" w:lineRule="auto"/>
      <w:ind w:left="20"/>
    </w:pPr>
    <w:rPr>
      <w:rFonts w:ascii="Arial" w:cs="Arial" w:eastAsia="Arial" w:hAnsi="Arial"/>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