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104" w:firstLine="0"/>
        <w:rPr>
          <w:rFonts w:ascii="Trebuchet MS" w:cs="Trebuchet MS" w:eastAsia="Trebuchet MS" w:hAnsi="Trebuchet MS"/>
          <w:color w:val="000000"/>
          <w:sz w:val="56"/>
          <w:szCs w:val="5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ffffff"/>
          <w:sz w:val="56"/>
          <w:szCs w:val="56"/>
          <w:vertAlign w:val="baseline"/>
          <w:rtl w:val="0"/>
        </w:rPr>
        <w:t xml:space="preserve">og-Friendl</w:t>
      </w:r>
      <w:r w:rsidDel="00000000" w:rsidR="00000000" w:rsidRPr="00000000">
        <w:rPr>
          <w:rFonts w:ascii="Arial" w:cs="Arial" w:eastAsia="Arial" w:hAnsi="Arial"/>
          <w:b w:val="1"/>
          <w:color w:val="00adcf"/>
          <w:sz w:val="30"/>
          <w:szCs w:val="30"/>
          <w:u w:val="single"/>
          <w:rtl w:val="0"/>
        </w:rPr>
        <w:t xml:space="preserve">Dog Friendly Attractions</w:t>
      </w:r>
      <w:r w:rsidDel="00000000" w:rsidR="00000000" w:rsidRPr="00000000">
        <w:rPr>
          <w:rFonts w:ascii="Trebuchet MS" w:cs="Trebuchet MS" w:eastAsia="Trebuchet MS" w:hAnsi="Trebuchet MS"/>
          <w:color w:val="ffffff"/>
          <w:sz w:val="56"/>
          <w:szCs w:val="56"/>
          <w:vertAlign w:val="baseline"/>
          <w:rtl w:val="0"/>
        </w:rPr>
        <w:t xml:space="preserve">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4" w:lineRule="auto"/>
        <w:rPr>
          <w:rFonts w:ascii="Arial" w:cs="Arial" w:eastAsia="Arial" w:hAnsi="Arial"/>
          <w:b w:val="1"/>
          <w:color w:val="00adcf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vertAlign w:val="baseline"/>
          <w:rtl w:val="0"/>
        </w:rPr>
        <w:t xml:space="preserve">Want to do something different after exploring our beaches and green spaces? The following attractions allow dogs</w:t>
      </w:r>
    </w:p>
    <w:p w:rsidR="00000000" w:rsidDel="00000000" w:rsidP="00000000" w:rsidRDefault="00000000" w:rsidRPr="00000000" w14:paraId="00000003">
      <w:pPr>
        <w:widowControl w:val="1"/>
        <w:spacing w:before="225" w:lineRule="auto"/>
        <w:jc w:val="center"/>
        <w:rPr>
          <w:rFonts w:ascii="Arial" w:cs="Arial" w:eastAsia="Arial" w:hAnsi="Arial"/>
          <w:b w:val="1"/>
          <w:color w:val="00adcf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Please check directly with the attractions before visiting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**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MARGATE</w:t>
      </w:r>
    </w:p>
    <w:p w:rsidR="00000000" w:rsidDel="00000000" w:rsidP="00000000" w:rsidRDefault="00000000" w:rsidRPr="00000000" w14:paraId="00000006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Shell Grotto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egistered assistance dogs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Margate Museum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- smaller dogs only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br w:type="textWrapping"/>
        <w:t xml:space="preserve">• 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Tudor House 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- smaller dogs only</w:t>
      </w:r>
    </w:p>
    <w:p w:rsidR="00000000" w:rsidDel="00000000" w:rsidP="00000000" w:rsidRDefault="00000000" w:rsidRPr="00000000" w14:paraId="00000008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Strokes Adventure Golf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Westbrook - welcome on leads</w:t>
      </w:r>
    </w:p>
    <w:p w:rsidR="00000000" w:rsidDel="00000000" w:rsidP="00000000" w:rsidRDefault="00000000" w:rsidRPr="00000000" w14:paraId="00000009">
      <w:pPr>
        <w:widowControl w:val="1"/>
        <w:ind w:left="0" w:firstLine="0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Crab Museum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well behaved dogs welcome</w:t>
      </w:r>
    </w:p>
    <w:p w:rsidR="00000000" w:rsidDel="00000000" w:rsidP="00000000" w:rsidRDefault="00000000" w:rsidRPr="00000000" w14:paraId="0000000A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BROADSTAIRS</w:t>
      </w:r>
    </w:p>
    <w:p w:rsidR="00000000" w:rsidDel="00000000" w:rsidP="00000000" w:rsidRDefault="00000000" w:rsidRPr="00000000" w14:paraId="0000000C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St Peter’s Village Tour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on leads</w:t>
      </w:r>
    </w:p>
    <w:p w:rsidR="00000000" w:rsidDel="00000000" w:rsidP="00000000" w:rsidRDefault="00000000" w:rsidRPr="00000000" w14:paraId="0000000D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Lillyputt Mini Golf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In the cafe only (free dog biscuits and water available)</w:t>
        <w:tab/>
      </w:r>
    </w:p>
    <w:p w:rsidR="00000000" w:rsidDel="00000000" w:rsidP="00000000" w:rsidRDefault="00000000" w:rsidRPr="00000000" w14:paraId="0000000E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RAMSGATE</w:t>
        <w:tab/>
      </w:r>
    </w:p>
    <w:p w:rsidR="00000000" w:rsidDel="00000000" w:rsidP="00000000" w:rsidRDefault="00000000" w:rsidRPr="00000000" w14:paraId="00000010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Ramsgate Blitz Walks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 leads</w:t>
      </w:r>
    </w:p>
    <w:p w:rsidR="00000000" w:rsidDel="00000000" w:rsidP="00000000" w:rsidRDefault="00000000" w:rsidRPr="00000000" w14:paraId="00000011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Ramsgate Costumed Walks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on leads</w:t>
      </w:r>
    </w:p>
    <w:p w:rsidR="00000000" w:rsidDel="00000000" w:rsidP="00000000" w:rsidRDefault="00000000" w:rsidRPr="00000000" w14:paraId="00000012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Italianate Glasshouse &amp; Tea Garden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 leads</w:t>
      </w:r>
    </w:p>
    <w:p w:rsidR="00000000" w:rsidDel="00000000" w:rsidP="00000000" w:rsidRDefault="00000000" w:rsidRPr="00000000" w14:paraId="00000013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VILLAGES</w:t>
      </w:r>
    </w:p>
    <w:p w:rsidR="00000000" w:rsidDel="00000000" w:rsidP="00000000" w:rsidRDefault="00000000" w:rsidRPr="00000000" w14:paraId="00000015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16">
        <w:r w:rsidDel="00000000" w:rsidR="00000000" w:rsidRPr="00000000">
          <w:rPr>
            <w:rFonts w:ascii="Arial" w:cs="Arial" w:eastAsia="Arial" w:hAnsi="Arial"/>
            <w:color w:val="359bd5"/>
            <w:u w:val="single"/>
            <w:rtl w:val="0"/>
          </w:rPr>
          <w:t xml:space="preserve">RAF Spitfire &amp; Hurricane Museum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Manston - welcome outside only</w:t>
      </w:r>
    </w:p>
    <w:p w:rsidR="00000000" w:rsidDel="00000000" w:rsidP="00000000" w:rsidRDefault="00000000" w:rsidRPr="00000000" w14:paraId="00000016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Minster Abbey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Minster 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outside, but not in Abbey or Chapel</w:t>
      </w:r>
    </w:p>
    <w:p w:rsidR="00000000" w:rsidDel="00000000" w:rsidP="00000000" w:rsidRDefault="00000000" w:rsidRPr="00000000" w14:paraId="00000017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Quex Activity Centre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, Birchington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elcome on the lead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on small patio area of Quex Adventure Golf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St Mary's Church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, Minster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leads</w:t>
      </w:r>
    </w:p>
    <w:p w:rsidR="00000000" w:rsidDel="00000000" w:rsidP="00000000" w:rsidRDefault="00000000" w:rsidRPr="00000000" w14:paraId="00000019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Westgate-on-Sea Heritage Centre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Westgate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welcome on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leads</w:t>
      </w:r>
    </w:p>
    <w:p w:rsidR="00000000" w:rsidDel="00000000" w:rsidP="00000000" w:rsidRDefault="00000000" w:rsidRPr="00000000" w14:paraId="0000001A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Monkton Nature Reserve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Assistance Dogs only</w:t>
      </w:r>
    </w:p>
    <w:p w:rsidR="00000000" w:rsidDel="00000000" w:rsidP="00000000" w:rsidRDefault="00000000" w:rsidRPr="00000000" w14:paraId="0000001B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before="22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1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sectPr>
      <w:pgSz w:h="16840" w:w="11907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westgateheritagecentre.org.uk/" TargetMode="External"/><Relationship Id="rId11" Type="http://schemas.openxmlformats.org/officeDocument/2006/relationships/hyperlink" Target="https://www.villagetour.co.uk/" TargetMode="External"/><Relationship Id="rId10" Type="http://schemas.openxmlformats.org/officeDocument/2006/relationships/hyperlink" Target="https://www.crabmuseum.org/" TargetMode="External"/><Relationship Id="rId21" Type="http://schemas.openxmlformats.org/officeDocument/2006/relationships/hyperlink" Target="https://monkton-reserve.org/" TargetMode="External"/><Relationship Id="rId13" Type="http://schemas.openxmlformats.org/officeDocument/2006/relationships/hyperlink" Target="https://www.facebook.com/groups/320136241497621" TargetMode="External"/><Relationship Id="rId12" Type="http://schemas.openxmlformats.org/officeDocument/2006/relationships/hyperlink" Target="https://minigolfbroadstair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okesadventuregolf.com/" TargetMode="External"/><Relationship Id="rId15" Type="http://schemas.openxmlformats.org/officeDocument/2006/relationships/hyperlink" Target="https://www.facebook.com/italianatetea/" TargetMode="External"/><Relationship Id="rId14" Type="http://schemas.openxmlformats.org/officeDocument/2006/relationships/hyperlink" Target="https://www.visitthanet.co.uk/attractions/ramsgate-costumed-walks-2406/" TargetMode="External"/><Relationship Id="rId17" Type="http://schemas.openxmlformats.org/officeDocument/2006/relationships/hyperlink" Target="http://www.minsterabbeynuns.org/" TargetMode="External"/><Relationship Id="rId16" Type="http://schemas.openxmlformats.org/officeDocument/2006/relationships/hyperlink" Target="https://www.spitfiremuseum.org.uk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wantsumchurches.org/minster.htm" TargetMode="External"/><Relationship Id="rId6" Type="http://schemas.openxmlformats.org/officeDocument/2006/relationships/hyperlink" Target="https://www.shellgrotto.co.uk/" TargetMode="External"/><Relationship Id="rId18" Type="http://schemas.openxmlformats.org/officeDocument/2006/relationships/hyperlink" Target="https://quexadventuregolf.co.uk/" TargetMode="External"/><Relationship Id="rId7" Type="http://schemas.openxmlformats.org/officeDocument/2006/relationships/hyperlink" Target="https://www.margatemuseum.org/" TargetMode="External"/><Relationship Id="rId8" Type="http://schemas.openxmlformats.org/officeDocument/2006/relationships/hyperlink" Target="https://www.margate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